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FE36" w14:textId="77777777" w:rsidR="00E073AF" w:rsidRPr="00E073AF" w:rsidRDefault="00E073AF" w:rsidP="001B77DA">
      <w:pPr>
        <w:spacing w:after="0"/>
        <w:jc w:val="center"/>
        <w:rPr>
          <w:sz w:val="16"/>
        </w:rPr>
      </w:pPr>
    </w:p>
    <w:p w14:paraId="265B0C3A" w14:textId="59B853CD" w:rsidR="00DF6B63" w:rsidRDefault="007D47C7" w:rsidP="00DF6B63">
      <w:pPr>
        <w:jc w:val="both"/>
        <w:rPr>
          <w:sz w:val="32"/>
          <w:szCs w:val="16"/>
        </w:rPr>
      </w:pPr>
      <w:r w:rsidRPr="00DF6B63">
        <w:rPr>
          <w:sz w:val="32"/>
          <w:szCs w:val="16"/>
        </w:rPr>
        <w:t xml:space="preserve">We are seeking </w:t>
      </w:r>
      <w:r w:rsidRPr="00DF6B63">
        <w:rPr>
          <w:b/>
          <w:sz w:val="32"/>
          <w:szCs w:val="16"/>
        </w:rPr>
        <w:t>Patient and Public contributors</w:t>
      </w:r>
      <w:r w:rsidRPr="00DF6B63">
        <w:rPr>
          <w:sz w:val="32"/>
          <w:szCs w:val="16"/>
        </w:rPr>
        <w:t xml:space="preserve"> </w:t>
      </w:r>
      <w:r w:rsidR="00814115">
        <w:rPr>
          <w:sz w:val="32"/>
          <w:szCs w:val="16"/>
        </w:rPr>
        <w:t xml:space="preserve">–particularly Nurses, Receptionists or practice administrators from </w:t>
      </w:r>
      <w:r w:rsidR="006D2272" w:rsidRPr="00DF6B63">
        <w:rPr>
          <w:sz w:val="32"/>
          <w:szCs w:val="16"/>
        </w:rPr>
        <w:t>with an interest in asthma</w:t>
      </w:r>
      <w:r w:rsidR="005075B3">
        <w:rPr>
          <w:sz w:val="32"/>
          <w:szCs w:val="16"/>
        </w:rPr>
        <w:t xml:space="preserve"> to join in the management of our research study</w:t>
      </w:r>
      <w:r w:rsidRPr="00DF6B63">
        <w:rPr>
          <w:sz w:val="32"/>
          <w:szCs w:val="16"/>
        </w:rPr>
        <w:t xml:space="preserve">. </w:t>
      </w:r>
    </w:p>
    <w:p w14:paraId="134F8D99" w14:textId="39865A82" w:rsidR="007D47C7" w:rsidRPr="00DF6B63" w:rsidRDefault="006D2272" w:rsidP="00DF6B63">
      <w:pPr>
        <w:spacing w:after="0"/>
        <w:jc w:val="both"/>
        <w:rPr>
          <w:sz w:val="24"/>
          <w:szCs w:val="16"/>
        </w:rPr>
      </w:pPr>
      <w:r w:rsidRPr="00DF6B63">
        <w:rPr>
          <w:sz w:val="24"/>
          <w:szCs w:val="16"/>
        </w:rPr>
        <w:t xml:space="preserve">Roles are available for </w:t>
      </w:r>
      <w:r w:rsidR="007D47C7" w:rsidRPr="00DF6B63">
        <w:rPr>
          <w:sz w:val="24"/>
          <w:szCs w:val="16"/>
        </w:rPr>
        <w:t xml:space="preserve">members of the public or current/retired primary care staff to join the Trial Steering Committee </w:t>
      </w:r>
      <w:r w:rsidR="00DC4501" w:rsidRPr="00DF6B63">
        <w:rPr>
          <w:sz w:val="24"/>
          <w:szCs w:val="16"/>
        </w:rPr>
        <w:t>of this trial for its final 2 years</w:t>
      </w:r>
      <w:r w:rsidR="007D47C7" w:rsidRPr="00DF6B63">
        <w:rPr>
          <w:sz w:val="24"/>
          <w:szCs w:val="16"/>
        </w:rPr>
        <w:t>.</w:t>
      </w:r>
    </w:p>
    <w:p w14:paraId="09DCA810" w14:textId="77777777" w:rsidR="00E073AF" w:rsidRPr="00281E33" w:rsidRDefault="00E073AF" w:rsidP="00E073AF">
      <w:pPr>
        <w:spacing w:after="0"/>
        <w:jc w:val="center"/>
        <w:rPr>
          <w:sz w:val="14"/>
        </w:rPr>
      </w:pPr>
    </w:p>
    <w:p w14:paraId="13E0F9C1" w14:textId="49977EB2" w:rsidR="00B04DB8" w:rsidRDefault="00B04DB8" w:rsidP="00E073AF">
      <w:pPr>
        <w:pStyle w:val="Heading2"/>
        <w:rPr>
          <w:sz w:val="28"/>
        </w:rPr>
      </w:pPr>
      <w:r>
        <w:rPr>
          <w:sz w:val="28"/>
        </w:rPr>
        <w:t>What is the study about?</w:t>
      </w:r>
    </w:p>
    <w:p w14:paraId="0711F85E" w14:textId="6FD27ABD" w:rsidR="00781A78" w:rsidRPr="00DF6B63" w:rsidRDefault="00781A78" w:rsidP="00781A78">
      <w:pPr>
        <w:rPr>
          <w:rFonts w:ascii="Calibri" w:eastAsia="Calibri" w:hAnsi="Calibri" w:cs="Times New Roman"/>
          <w:bCs/>
          <w:sz w:val="24"/>
          <w:szCs w:val="20"/>
        </w:rPr>
      </w:pPr>
      <w:r w:rsidRPr="00DF6B63">
        <w:rPr>
          <w:rFonts w:ascii="Calibri" w:eastAsia="Calibri" w:hAnsi="Calibri" w:cs="Times New Roman"/>
          <w:bCs/>
          <w:sz w:val="24"/>
          <w:szCs w:val="20"/>
        </w:rPr>
        <w:t xml:space="preserve">The study activities </w:t>
      </w:r>
      <w:r w:rsidR="007D47C7" w:rsidRPr="00DF6B63">
        <w:rPr>
          <w:rFonts w:ascii="Calibri" w:eastAsia="Calibri" w:hAnsi="Calibri" w:cs="Times New Roman"/>
          <w:bCs/>
          <w:sz w:val="24"/>
          <w:szCs w:val="20"/>
        </w:rPr>
        <w:t xml:space="preserve">involve healthcare professionals (e.g. nurses, GPs </w:t>
      </w:r>
      <w:proofErr w:type="spellStart"/>
      <w:r w:rsidR="007D47C7" w:rsidRPr="00DF6B63">
        <w:rPr>
          <w:rFonts w:ascii="Calibri" w:eastAsia="Calibri" w:hAnsi="Calibri" w:cs="Times New Roman"/>
          <w:bCs/>
          <w:sz w:val="24"/>
          <w:szCs w:val="20"/>
        </w:rPr>
        <w:t>etc</w:t>
      </w:r>
      <w:proofErr w:type="spellEnd"/>
      <w:r w:rsidR="007D47C7" w:rsidRPr="00DF6B63">
        <w:rPr>
          <w:rFonts w:ascii="Calibri" w:eastAsia="Calibri" w:hAnsi="Calibri" w:cs="Times New Roman"/>
          <w:bCs/>
          <w:sz w:val="24"/>
          <w:szCs w:val="20"/>
        </w:rPr>
        <w:t>)</w:t>
      </w:r>
      <w:r w:rsidRPr="00DF6B63">
        <w:rPr>
          <w:rFonts w:ascii="Calibri" w:eastAsia="Calibri" w:hAnsi="Calibri" w:cs="Times New Roman"/>
          <w:bCs/>
          <w:sz w:val="24"/>
          <w:szCs w:val="20"/>
        </w:rPr>
        <w:t xml:space="preserve"> and reception staff within GP practice</w:t>
      </w:r>
      <w:r w:rsidR="007D47C7" w:rsidRPr="00DF6B63">
        <w:rPr>
          <w:rFonts w:ascii="Calibri" w:eastAsia="Calibri" w:hAnsi="Calibri" w:cs="Times New Roman"/>
          <w:bCs/>
          <w:sz w:val="24"/>
          <w:szCs w:val="20"/>
        </w:rPr>
        <w:t>s</w:t>
      </w:r>
      <w:r w:rsidRPr="00DF6B63">
        <w:rPr>
          <w:rFonts w:ascii="Calibri" w:eastAsia="Calibri" w:hAnsi="Calibri" w:cs="Times New Roman"/>
          <w:bCs/>
          <w:sz w:val="24"/>
          <w:szCs w:val="20"/>
        </w:rPr>
        <w:t>.</w:t>
      </w:r>
      <w:r w:rsidR="006D2272" w:rsidRPr="00DF6B63">
        <w:rPr>
          <w:sz w:val="24"/>
          <w:szCs w:val="16"/>
        </w:rPr>
        <w:t xml:space="preserve">  </w:t>
      </w:r>
      <w:r w:rsidRPr="00DF6B63">
        <w:rPr>
          <w:rFonts w:ascii="Calibri" w:eastAsia="Calibri" w:hAnsi="Calibri" w:cs="Times New Roman"/>
          <w:bCs/>
          <w:sz w:val="24"/>
          <w:szCs w:val="20"/>
        </w:rPr>
        <w:t xml:space="preserve">Practice staff take part </w:t>
      </w:r>
      <w:r w:rsidR="00344AAA" w:rsidRPr="00DF6B63">
        <w:rPr>
          <w:rFonts w:ascii="Calibri" w:eastAsia="Calibri" w:hAnsi="Calibri" w:cs="Times New Roman"/>
          <w:bCs/>
          <w:sz w:val="24"/>
          <w:szCs w:val="20"/>
        </w:rPr>
        <w:t>in the following activities</w:t>
      </w:r>
      <w:r w:rsidR="007F4CAD">
        <w:rPr>
          <w:rFonts w:ascii="Calibri" w:eastAsia="Calibri" w:hAnsi="Calibri" w:cs="Times New Roman"/>
          <w:bCs/>
          <w:sz w:val="24"/>
          <w:szCs w:val="20"/>
        </w:rPr>
        <w:t>:</w:t>
      </w:r>
    </w:p>
    <w:p w14:paraId="28A349E2" w14:textId="4A17D01E" w:rsidR="00781A78" w:rsidRPr="00DF6B63" w:rsidRDefault="00781A78" w:rsidP="009F49F3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24"/>
        </w:rPr>
      </w:pPr>
      <w:r w:rsidRPr="00DF6B63">
        <w:rPr>
          <w:rFonts w:ascii="Calibri" w:eastAsia="Calibri" w:hAnsi="Calibri" w:cs="Times New Roman"/>
          <w:sz w:val="24"/>
        </w:rPr>
        <w:t>1) Creat</w:t>
      </w:r>
      <w:r w:rsidR="00344AAA" w:rsidRPr="00DF6B63">
        <w:rPr>
          <w:rFonts w:ascii="Calibri" w:eastAsia="Calibri" w:hAnsi="Calibri" w:cs="Times New Roman"/>
          <w:sz w:val="24"/>
        </w:rPr>
        <w:t>ing</w:t>
      </w:r>
      <w:r w:rsidRPr="00DF6B63">
        <w:rPr>
          <w:rFonts w:ascii="Calibri" w:eastAsia="Calibri" w:hAnsi="Calibri" w:cs="Times New Roman"/>
          <w:sz w:val="24"/>
        </w:rPr>
        <w:t xml:space="preserve"> a register of at-risk asthma patients</w:t>
      </w:r>
    </w:p>
    <w:p w14:paraId="1B563E71" w14:textId="651A2FA2" w:rsidR="00781A78" w:rsidRPr="00DF6B63" w:rsidRDefault="00781A78" w:rsidP="009F49F3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24"/>
        </w:rPr>
      </w:pPr>
      <w:r w:rsidRPr="00DF6B63">
        <w:rPr>
          <w:rFonts w:ascii="Calibri" w:eastAsia="Calibri" w:hAnsi="Calibri" w:cs="Times New Roman"/>
          <w:sz w:val="24"/>
        </w:rPr>
        <w:t xml:space="preserve">2) </w:t>
      </w:r>
      <w:r w:rsidR="00344AAA" w:rsidRPr="00DF6B63">
        <w:rPr>
          <w:rFonts w:ascii="Calibri" w:eastAsia="Calibri" w:hAnsi="Calibri" w:cs="Times New Roman"/>
          <w:sz w:val="24"/>
        </w:rPr>
        <w:t>Internet-</w:t>
      </w:r>
      <w:r w:rsidRPr="00DF6B63">
        <w:rPr>
          <w:rFonts w:ascii="Calibri" w:eastAsia="Calibri" w:hAnsi="Calibri" w:cs="Times New Roman"/>
          <w:sz w:val="24"/>
        </w:rPr>
        <w:t xml:space="preserve">based training </w:t>
      </w:r>
    </w:p>
    <w:p w14:paraId="07933CFE" w14:textId="77777777" w:rsidR="00781A78" w:rsidRPr="00DF6B63" w:rsidRDefault="00781A78" w:rsidP="009F49F3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24"/>
        </w:rPr>
      </w:pPr>
      <w:r w:rsidRPr="00DF6B63">
        <w:rPr>
          <w:rFonts w:ascii="Calibri" w:eastAsia="Calibri" w:hAnsi="Calibri" w:cs="Times New Roman"/>
          <w:sz w:val="24"/>
        </w:rPr>
        <w:t>3) An alert or flag will appear on the records of at-risk asthma patients</w:t>
      </w:r>
    </w:p>
    <w:p w14:paraId="41D798E9" w14:textId="7FDEDD03" w:rsidR="00781A78" w:rsidRPr="00DF6B63" w:rsidRDefault="00781A78" w:rsidP="009F49F3">
      <w:pPr>
        <w:spacing w:line="240" w:lineRule="auto"/>
        <w:ind w:left="1560"/>
        <w:jc w:val="both"/>
        <w:rPr>
          <w:rFonts w:ascii="Calibri" w:eastAsia="Calibri" w:hAnsi="Calibri" w:cs="Times New Roman"/>
          <w:sz w:val="24"/>
        </w:rPr>
      </w:pPr>
      <w:r w:rsidRPr="00DF6B63">
        <w:rPr>
          <w:rFonts w:ascii="Calibri" w:eastAsia="Calibri" w:hAnsi="Calibri" w:cs="Times New Roman"/>
          <w:sz w:val="24"/>
        </w:rPr>
        <w:t xml:space="preserve">4) </w:t>
      </w:r>
      <w:r w:rsidR="00344AAA" w:rsidRPr="00DF6B63">
        <w:rPr>
          <w:rFonts w:ascii="Calibri" w:eastAsia="Calibri" w:hAnsi="Calibri" w:cs="Times New Roman"/>
          <w:sz w:val="24"/>
        </w:rPr>
        <w:t>A s</w:t>
      </w:r>
      <w:r w:rsidRPr="00DF6B63">
        <w:rPr>
          <w:rFonts w:ascii="Calibri" w:eastAsia="Calibri" w:hAnsi="Calibri" w:cs="Times New Roman"/>
          <w:sz w:val="24"/>
        </w:rPr>
        <w:t>upport phone call and video reminders</w:t>
      </w:r>
    </w:p>
    <w:p w14:paraId="567364AC" w14:textId="52151F94" w:rsidR="00B04DB8" w:rsidRPr="00DF6B63" w:rsidRDefault="007D47C7" w:rsidP="007D47C7">
      <w:pPr>
        <w:rPr>
          <w:sz w:val="24"/>
        </w:rPr>
      </w:pPr>
      <w:r w:rsidRPr="00DF6B63">
        <w:rPr>
          <w:sz w:val="24"/>
        </w:rPr>
        <w:t>The main aim of the study is to r</w:t>
      </w:r>
      <w:r w:rsidR="00B04DB8" w:rsidRPr="00DF6B63">
        <w:rPr>
          <w:sz w:val="24"/>
        </w:rPr>
        <w:t xml:space="preserve">educe unplanned </w:t>
      </w:r>
      <w:r w:rsidR="007F4CAD">
        <w:rPr>
          <w:sz w:val="24"/>
        </w:rPr>
        <w:t xml:space="preserve">hospital </w:t>
      </w:r>
      <w:r w:rsidR="00B04DB8" w:rsidRPr="00DF6B63">
        <w:rPr>
          <w:sz w:val="24"/>
        </w:rPr>
        <w:t>admissions and improve general care</w:t>
      </w:r>
      <w:r w:rsidRPr="00DF6B63">
        <w:rPr>
          <w:sz w:val="24"/>
        </w:rPr>
        <w:t xml:space="preserve"> of asthma patients. </w:t>
      </w:r>
      <w:r w:rsidR="00344AAA" w:rsidRPr="00DF6B63">
        <w:rPr>
          <w:sz w:val="24"/>
        </w:rPr>
        <w:t>M</w:t>
      </w:r>
      <w:r w:rsidRPr="00DF6B63">
        <w:rPr>
          <w:sz w:val="24"/>
        </w:rPr>
        <w:t>ore information</w:t>
      </w:r>
      <w:r w:rsidR="00344AAA" w:rsidRPr="00DF6B63">
        <w:rPr>
          <w:sz w:val="24"/>
        </w:rPr>
        <w:t xml:space="preserve"> can be found</w:t>
      </w:r>
      <w:r w:rsidRPr="00DF6B63">
        <w:rPr>
          <w:sz w:val="24"/>
        </w:rPr>
        <w:t xml:space="preserve"> on our website</w:t>
      </w:r>
      <w:r w:rsidR="00344AAA" w:rsidRPr="00DF6B63">
        <w:rPr>
          <w:sz w:val="24"/>
        </w:rPr>
        <w:t>: www.uea.ac.uk/arrisa-uk</w:t>
      </w:r>
    </w:p>
    <w:p w14:paraId="05BDD6A4" w14:textId="77777777" w:rsidR="001B77DA" w:rsidRPr="00281E33" w:rsidRDefault="001B77DA" w:rsidP="00E073AF">
      <w:pPr>
        <w:pStyle w:val="Heading2"/>
        <w:rPr>
          <w:sz w:val="28"/>
        </w:rPr>
      </w:pPr>
      <w:r w:rsidRPr="00281E33">
        <w:rPr>
          <w:sz w:val="28"/>
        </w:rPr>
        <w:t xml:space="preserve">What </w:t>
      </w:r>
      <w:r w:rsidR="005C709D" w:rsidRPr="00281E33">
        <w:rPr>
          <w:sz w:val="28"/>
        </w:rPr>
        <w:t>is involved</w:t>
      </w:r>
      <w:r w:rsidRPr="00281E33">
        <w:rPr>
          <w:sz w:val="28"/>
        </w:rPr>
        <w:t>?</w:t>
      </w:r>
    </w:p>
    <w:p w14:paraId="37DCB956" w14:textId="26A40E38" w:rsidR="00696880" w:rsidRPr="00DF6B63" w:rsidRDefault="007D47C7" w:rsidP="001547D9">
      <w:pPr>
        <w:pStyle w:val="ListParagraph"/>
        <w:numPr>
          <w:ilvl w:val="0"/>
          <w:numId w:val="3"/>
        </w:numPr>
        <w:rPr>
          <w:sz w:val="24"/>
        </w:rPr>
      </w:pPr>
      <w:r w:rsidRPr="00DF6B63">
        <w:rPr>
          <w:rFonts w:cs="Arial"/>
          <w:color w:val="000000"/>
          <w:sz w:val="24"/>
        </w:rPr>
        <w:t xml:space="preserve">The </w:t>
      </w:r>
      <w:r w:rsidRPr="00DF6B63">
        <w:rPr>
          <w:rFonts w:cs="Arial"/>
          <w:b/>
          <w:color w:val="000000"/>
          <w:sz w:val="24"/>
        </w:rPr>
        <w:t>Trial Steering Committee</w:t>
      </w:r>
      <w:r w:rsidRPr="00DF6B63">
        <w:rPr>
          <w:rFonts w:cs="Arial"/>
          <w:color w:val="000000"/>
          <w:sz w:val="24"/>
        </w:rPr>
        <w:t xml:space="preserve"> will meet twice a year (every 6 months – a total of 4 meetings) from early 2018 to the end of the trial in August 2019.  </w:t>
      </w:r>
      <w:r w:rsidR="00696880" w:rsidRPr="00DF6B63">
        <w:rPr>
          <w:sz w:val="24"/>
        </w:rPr>
        <w:t>This oversight committee review</w:t>
      </w:r>
      <w:r w:rsidR="00E45EB5">
        <w:rPr>
          <w:sz w:val="24"/>
        </w:rPr>
        <w:t>s</w:t>
      </w:r>
      <w:r w:rsidR="00696880" w:rsidRPr="00DF6B63">
        <w:rPr>
          <w:sz w:val="24"/>
        </w:rPr>
        <w:t xml:space="preserve"> trial progress and conduct, </w:t>
      </w:r>
      <w:r w:rsidR="00CF2BF7" w:rsidRPr="00CF2BF7">
        <w:rPr>
          <w:sz w:val="24"/>
        </w:rPr>
        <w:t>providing overall supervision of the trial.</w:t>
      </w:r>
    </w:p>
    <w:p w14:paraId="60B929DB" w14:textId="53DEB68A" w:rsidR="007D47C7" w:rsidRPr="00DF6B63" w:rsidRDefault="007D47C7" w:rsidP="00DF6B63">
      <w:pPr>
        <w:pStyle w:val="ListParagraph"/>
        <w:numPr>
          <w:ilvl w:val="0"/>
          <w:numId w:val="3"/>
        </w:numPr>
        <w:ind w:right="-733"/>
        <w:rPr>
          <w:sz w:val="24"/>
        </w:rPr>
      </w:pPr>
      <w:r w:rsidRPr="00DF6B63">
        <w:rPr>
          <w:rFonts w:cs="Arial"/>
          <w:color w:val="000000"/>
          <w:sz w:val="24"/>
        </w:rPr>
        <w:t xml:space="preserve">We anticipate that the meetings will be a combination of face-to-face and teleconference, </w:t>
      </w:r>
      <w:r w:rsidR="001547D9" w:rsidRPr="00DF6B63">
        <w:rPr>
          <w:rFonts w:cs="Arial"/>
          <w:color w:val="000000"/>
          <w:sz w:val="24"/>
        </w:rPr>
        <w:t xml:space="preserve">depending on the needs </w:t>
      </w:r>
      <w:r w:rsidRPr="00DF6B63">
        <w:rPr>
          <w:rFonts w:cs="Arial"/>
          <w:color w:val="000000"/>
          <w:sz w:val="24"/>
        </w:rPr>
        <w:t>of the committee members.</w:t>
      </w:r>
    </w:p>
    <w:p w14:paraId="7DF4E823" w14:textId="7355F704" w:rsidR="007D47C7" w:rsidRPr="00DF6B63" w:rsidRDefault="007D47C7" w:rsidP="001547D9">
      <w:pPr>
        <w:pStyle w:val="ListParagraph"/>
        <w:numPr>
          <w:ilvl w:val="0"/>
          <w:numId w:val="3"/>
        </w:numPr>
        <w:rPr>
          <w:rFonts w:cs="Arial"/>
          <w:color w:val="000000"/>
          <w:sz w:val="24"/>
        </w:rPr>
      </w:pPr>
      <w:r w:rsidRPr="00DF6B63">
        <w:rPr>
          <w:rFonts w:cs="Arial"/>
          <w:color w:val="000000"/>
          <w:sz w:val="24"/>
        </w:rPr>
        <w:t xml:space="preserve">All travel costs will be covered, and we are able to make an honorarium payment for </w:t>
      </w:r>
      <w:r w:rsidR="001547D9" w:rsidRPr="00DF6B63">
        <w:rPr>
          <w:rFonts w:cs="Arial"/>
          <w:color w:val="000000"/>
          <w:sz w:val="24"/>
        </w:rPr>
        <w:t>pa</w:t>
      </w:r>
      <w:r w:rsidRPr="00DF6B63">
        <w:rPr>
          <w:rFonts w:cs="Arial"/>
          <w:color w:val="000000"/>
          <w:sz w:val="24"/>
        </w:rPr>
        <w:t xml:space="preserve">rticipation at each meeting. </w:t>
      </w:r>
    </w:p>
    <w:p w14:paraId="71C585AD" w14:textId="4909FFDF" w:rsidR="0017593F" w:rsidRPr="00DF6B63" w:rsidRDefault="0017593F" w:rsidP="00DF6B63">
      <w:pPr>
        <w:pStyle w:val="Heading2"/>
        <w:rPr>
          <w:sz w:val="28"/>
        </w:rPr>
      </w:pPr>
      <w:r w:rsidRPr="00DF6B63">
        <w:rPr>
          <w:sz w:val="28"/>
        </w:rPr>
        <w:t>What do we look for in a PPI contributor</w:t>
      </w:r>
      <w:r w:rsidR="00DF6B63" w:rsidRPr="00DF6B63">
        <w:rPr>
          <w:sz w:val="28"/>
        </w:rPr>
        <w:t>?</w:t>
      </w:r>
    </w:p>
    <w:p w14:paraId="06AB1D5D" w14:textId="754BEC51" w:rsidR="0017593F" w:rsidRPr="00DF6B63" w:rsidRDefault="0017593F" w:rsidP="00DF6B6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6B63">
        <w:rPr>
          <w:rFonts w:ascii="Calibri" w:eastAsia="Calibri" w:hAnsi="Calibri" w:cs="Calibri"/>
          <w:sz w:val="24"/>
          <w:szCs w:val="24"/>
          <w:lang w:val="en-US" w:eastAsia="en-GB"/>
        </w:rPr>
        <w:t xml:space="preserve">The </w:t>
      </w:r>
      <w:r w:rsidRPr="00DF6B63">
        <w:rPr>
          <w:rFonts w:cs="Arial"/>
          <w:color w:val="000000"/>
          <w:sz w:val="24"/>
          <w:szCs w:val="24"/>
        </w:rPr>
        <w:t>ability</w:t>
      </w:r>
      <w:r w:rsidRPr="00DF6B63">
        <w:rPr>
          <w:rFonts w:ascii="Calibri" w:eastAsia="Calibri" w:hAnsi="Calibri" w:cs="Calibri"/>
          <w:sz w:val="24"/>
          <w:szCs w:val="24"/>
          <w:lang w:val="en-US" w:eastAsia="en-GB"/>
        </w:rPr>
        <w:t xml:space="preserve"> to express a public view in a polite but effective manner at a meeting with a range of professionals and other PPI contributors.</w:t>
      </w:r>
    </w:p>
    <w:p w14:paraId="1A4BC870" w14:textId="7CB5CFBD" w:rsidR="0017593F" w:rsidRPr="00DF6B63" w:rsidRDefault="0017593F" w:rsidP="0017593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6B63">
        <w:rPr>
          <w:rFonts w:ascii="Calibri" w:eastAsia="Calibri" w:hAnsi="Calibri" w:cs="Calibri"/>
          <w:sz w:val="24"/>
          <w:szCs w:val="24"/>
          <w:lang w:val="en-US" w:eastAsia="en-GB"/>
        </w:rPr>
        <w:t>The ability to ask questions</w:t>
      </w:r>
      <w:r w:rsidR="003437FC">
        <w:rPr>
          <w:rFonts w:ascii="Calibri" w:eastAsia="Calibri" w:hAnsi="Calibri" w:cs="Calibri"/>
          <w:sz w:val="24"/>
          <w:szCs w:val="24"/>
          <w:lang w:val="en-US" w:eastAsia="en-GB"/>
        </w:rPr>
        <w:t>,</w:t>
      </w:r>
      <w:r w:rsidRPr="00DF6B63">
        <w:rPr>
          <w:rFonts w:ascii="Calibri" w:eastAsia="Calibri" w:hAnsi="Calibri" w:cs="Calibri"/>
          <w:sz w:val="24"/>
          <w:szCs w:val="24"/>
          <w:lang w:val="en-US" w:eastAsia="en-GB"/>
        </w:rPr>
        <w:t xml:space="preserve"> and a willingness to listen, and consider, different views.</w:t>
      </w:r>
    </w:p>
    <w:p w14:paraId="7AD4F86C" w14:textId="77654A69" w:rsidR="0017593F" w:rsidRPr="003E71B5" w:rsidRDefault="0017593F" w:rsidP="0017593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DF6B63">
        <w:rPr>
          <w:rFonts w:eastAsia="Calibri" w:cs="Calibri"/>
          <w:sz w:val="24"/>
          <w:szCs w:val="24"/>
          <w:lang w:val="en-US" w:eastAsia="en-GB"/>
        </w:rPr>
        <w:t>A commitment to attend meetings.</w:t>
      </w:r>
    </w:p>
    <w:p w14:paraId="7299502A" w14:textId="3A75361A" w:rsidR="003E71B5" w:rsidRPr="00DF6B63" w:rsidRDefault="003E71B5" w:rsidP="00431E7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Calibri" w:cs="Calibri"/>
          <w:sz w:val="24"/>
          <w:szCs w:val="24"/>
          <w:lang w:val="en-US" w:eastAsia="en-GB"/>
        </w:rPr>
        <w:t>Desirable</w:t>
      </w:r>
      <w:r w:rsidR="00431E74">
        <w:rPr>
          <w:rFonts w:eastAsia="Calibri" w:cs="Calibri"/>
          <w:sz w:val="24"/>
          <w:szCs w:val="24"/>
          <w:lang w:val="en-US" w:eastAsia="en-GB"/>
        </w:rPr>
        <w:t xml:space="preserve"> (but not essential)</w:t>
      </w:r>
      <w:r>
        <w:rPr>
          <w:rFonts w:eastAsia="Calibri" w:cs="Calibri"/>
          <w:sz w:val="24"/>
          <w:szCs w:val="24"/>
          <w:lang w:val="en-US" w:eastAsia="en-GB"/>
        </w:rPr>
        <w:t>: An</w:t>
      </w:r>
      <w:r w:rsidRPr="003E71B5">
        <w:rPr>
          <w:rFonts w:eastAsia="Calibri" w:cs="Calibri"/>
          <w:sz w:val="24"/>
          <w:szCs w:val="24"/>
          <w:lang w:val="en-US" w:eastAsia="en-GB"/>
        </w:rPr>
        <w:t xml:space="preserve"> understanding of </w:t>
      </w:r>
      <w:r>
        <w:rPr>
          <w:rFonts w:eastAsia="Calibri" w:cs="Calibri"/>
          <w:sz w:val="24"/>
          <w:szCs w:val="24"/>
          <w:lang w:val="en-US" w:eastAsia="en-GB"/>
        </w:rPr>
        <w:t>h</w:t>
      </w:r>
      <w:r w:rsidRPr="003E71B5">
        <w:rPr>
          <w:rFonts w:eastAsia="Calibri" w:cs="Calibri"/>
          <w:sz w:val="24"/>
          <w:szCs w:val="24"/>
          <w:lang w:val="en-US" w:eastAsia="en-GB"/>
        </w:rPr>
        <w:t>ow research is conducted</w:t>
      </w:r>
      <w:r>
        <w:rPr>
          <w:rFonts w:eastAsia="Calibri" w:cs="Calibri"/>
          <w:sz w:val="24"/>
          <w:szCs w:val="24"/>
          <w:lang w:val="en-US" w:eastAsia="en-GB"/>
        </w:rPr>
        <w:t xml:space="preserve"> and/or </w:t>
      </w:r>
      <w:r w:rsidR="00431E74">
        <w:rPr>
          <w:rFonts w:eastAsia="Calibri" w:cs="Calibri"/>
          <w:sz w:val="24"/>
          <w:szCs w:val="24"/>
          <w:lang w:val="en-US" w:eastAsia="en-GB"/>
        </w:rPr>
        <w:t>e</w:t>
      </w:r>
      <w:r w:rsidR="00431E74" w:rsidRPr="00431E74">
        <w:rPr>
          <w:rFonts w:eastAsia="Calibri" w:cs="Calibri"/>
          <w:sz w:val="24"/>
          <w:szCs w:val="24"/>
          <w:lang w:val="en-US" w:eastAsia="en-GB"/>
        </w:rPr>
        <w:t>xperience of taking part in meetings or panels.</w:t>
      </w:r>
      <w:bookmarkStart w:id="0" w:name="_GoBack"/>
      <w:bookmarkEnd w:id="0"/>
    </w:p>
    <w:p w14:paraId="0A87694C" w14:textId="77777777" w:rsidR="00886D5B" w:rsidRPr="003437FC" w:rsidRDefault="00E073AF" w:rsidP="00E073AF">
      <w:pPr>
        <w:pStyle w:val="Heading1"/>
        <w:rPr>
          <w:b/>
          <w:sz w:val="28"/>
        </w:rPr>
      </w:pPr>
      <w:r w:rsidRPr="003437FC">
        <w:rPr>
          <w:b/>
          <w:sz w:val="28"/>
        </w:rPr>
        <w:t>Interested?</w:t>
      </w:r>
    </w:p>
    <w:p w14:paraId="4052E609" w14:textId="03E86CDF" w:rsidR="00DF6B63" w:rsidRPr="003437FC" w:rsidRDefault="007D47C7">
      <w:pPr>
        <w:rPr>
          <w:b/>
          <w:color w:val="2F5496" w:themeColor="accent5" w:themeShade="BF"/>
          <w:sz w:val="28"/>
        </w:rPr>
      </w:pPr>
      <w:r w:rsidRPr="003437FC">
        <w:rPr>
          <w:b/>
          <w:sz w:val="24"/>
        </w:rPr>
        <w:t>Please</w:t>
      </w:r>
      <w:r w:rsidR="00DF6B63" w:rsidRPr="003437FC">
        <w:rPr>
          <w:b/>
          <w:sz w:val="24"/>
        </w:rPr>
        <w:t xml:space="preserve"> contact Dr Polly Ashford (01603 597666) or Dr Stan</w:t>
      </w:r>
      <w:r w:rsidR="009134DB">
        <w:rPr>
          <w:b/>
          <w:sz w:val="24"/>
        </w:rPr>
        <w:t>ley</w:t>
      </w:r>
      <w:r w:rsidR="00DF6B63" w:rsidRPr="003437FC">
        <w:rPr>
          <w:b/>
          <w:sz w:val="24"/>
        </w:rPr>
        <w:t xml:space="preserve"> Musgrave (01603 763309) for further details.</w:t>
      </w:r>
      <w:r w:rsidR="00B5597D" w:rsidRPr="003437FC">
        <w:rPr>
          <w:b/>
          <w:sz w:val="20"/>
        </w:rPr>
        <w:t xml:space="preserve"> </w:t>
      </w:r>
      <w:r w:rsidR="0002345B" w:rsidRPr="003437FC">
        <w:rPr>
          <w:b/>
          <w:sz w:val="20"/>
        </w:rPr>
        <w:t xml:space="preserve"> </w:t>
      </w:r>
    </w:p>
    <w:sectPr w:rsidR="00DF6B63" w:rsidRPr="003437FC" w:rsidSect="00DF6B63">
      <w:headerReference w:type="default" r:id="rId7"/>
      <w:footerReference w:type="default" r:id="rId8"/>
      <w:pgSz w:w="11906" w:h="16838"/>
      <w:pgMar w:top="1440" w:right="1440" w:bottom="1440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59A61" w14:textId="77777777" w:rsidR="007C4CB1" w:rsidRDefault="007C4CB1" w:rsidP="001B77DA">
      <w:pPr>
        <w:spacing w:after="0" w:line="240" w:lineRule="auto"/>
      </w:pPr>
      <w:r>
        <w:separator/>
      </w:r>
    </w:p>
  </w:endnote>
  <w:endnote w:type="continuationSeparator" w:id="0">
    <w:p w14:paraId="046CC27F" w14:textId="77777777" w:rsidR="007C4CB1" w:rsidRDefault="007C4CB1" w:rsidP="001B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6C0F3" w14:textId="700C31FE" w:rsidR="001B77DA" w:rsidRDefault="00FE22AE" w:rsidP="001B77D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2A998E5" wp14:editId="650656E4">
          <wp:extent cx="781050" cy="502103"/>
          <wp:effectExtent l="0" t="0" r="0" b="0"/>
          <wp:docPr id="24" name="Picture 24" descr="Image result for norwich 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orwich c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365" cy="52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110175BC" wp14:editId="1F52D8E5">
          <wp:extent cx="832818" cy="497205"/>
          <wp:effectExtent l="0" t="0" r="5715" b="0"/>
          <wp:docPr id="25" name="Picture 25" descr="Image result for 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e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786" cy="523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8CA">
      <w:t xml:space="preserve"> </w:t>
    </w:r>
    <w:r w:rsidR="003E48CA">
      <w:tab/>
    </w:r>
    <w:r w:rsidR="001B77DA">
      <w:rPr>
        <w:rFonts w:ascii="Arial" w:hAnsi="Arial" w:cs="Arial"/>
        <w:noProof/>
        <w:lang w:eastAsia="en-GB"/>
      </w:rPr>
      <w:drawing>
        <wp:inline distT="0" distB="0" distL="0" distR="0" wp14:anchorId="4ED89865" wp14:editId="5D116967">
          <wp:extent cx="1695113" cy="548827"/>
          <wp:effectExtent l="0" t="0" r="635" b="3810"/>
          <wp:docPr id="26" name="Picture 26" descr="Asthma UK Centre for Applied Research logo_Large - 300dpi size for word doc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hma UK Centre for Applied Research logo_Large - 300dpi size for word doc - small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46" cy="56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4E818" w14:textId="77777777" w:rsidR="003E48CA" w:rsidRDefault="003E48CA" w:rsidP="001B77DA">
    <w:pPr>
      <w:pStyle w:val="Footer"/>
      <w:jc w:val="center"/>
    </w:pPr>
  </w:p>
  <w:p w14:paraId="7B68B4EF" w14:textId="77777777" w:rsidR="00886D5B" w:rsidRPr="003437FC" w:rsidRDefault="00886D5B" w:rsidP="003E48CA">
    <w:pPr>
      <w:spacing w:after="0"/>
      <w:jc w:val="center"/>
    </w:pPr>
    <w:r w:rsidRPr="003437FC">
      <w:t>Funded by: National Institute for Health Research's Health Technology Assessment Programme</w:t>
    </w:r>
  </w:p>
  <w:p w14:paraId="7AF23B51" w14:textId="5046C4B8" w:rsidR="003E48CA" w:rsidRPr="003437FC" w:rsidRDefault="003E48CA" w:rsidP="003E48CA">
    <w:pPr>
      <w:spacing w:after="0"/>
      <w:jc w:val="center"/>
    </w:pPr>
    <w:r w:rsidRPr="003437FC">
      <w:t>Coordinated by: University of East Anglia</w:t>
    </w:r>
    <w:r w:rsidR="002869C0" w:rsidRPr="003437FC">
      <w:t>, Norwich Clinical Trials Unit</w:t>
    </w:r>
  </w:p>
  <w:p w14:paraId="39DA946D" w14:textId="0F083033" w:rsidR="003E48CA" w:rsidRPr="003437FC" w:rsidRDefault="003E48CA" w:rsidP="003E48CA">
    <w:pPr>
      <w:spacing w:after="0"/>
      <w:jc w:val="center"/>
    </w:pPr>
    <w:r w:rsidRPr="003437FC">
      <w:t>Supported by: Asthma UK Centre for Applied 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DB61" w14:textId="77777777" w:rsidR="007C4CB1" w:rsidRDefault="007C4CB1" w:rsidP="001B77DA">
      <w:pPr>
        <w:spacing w:after="0" w:line="240" w:lineRule="auto"/>
      </w:pPr>
      <w:r>
        <w:separator/>
      </w:r>
    </w:p>
  </w:footnote>
  <w:footnote w:type="continuationSeparator" w:id="0">
    <w:p w14:paraId="294C3972" w14:textId="77777777" w:rsidR="007C4CB1" w:rsidRDefault="007C4CB1" w:rsidP="001B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1CD5" w14:textId="77777777" w:rsidR="001B77DA" w:rsidRDefault="001B77DA">
    <w:pPr>
      <w:pStyle w:val="Header"/>
    </w:pPr>
    <w:r w:rsidRPr="001B77DA">
      <w:rPr>
        <w:rFonts w:ascii="Helvetica" w:eastAsia="Times New Roman" w:hAnsi="Helvetica" w:cs="Helvetica"/>
        <w:noProof/>
        <w:color w:val="333333"/>
        <w:sz w:val="21"/>
        <w:szCs w:val="21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A7C2BB" wp14:editId="61CE2517">
              <wp:simplePos x="0" y="0"/>
              <wp:positionH relativeFrom="column">
                <wp:posOffset>2669540</wp:posOffset>
              </wp:positionH>
              <wp:positionV relativeFrom="paragraph">
                <wp:posOffset>17145</wp:posOffset>
              </wp:positionV>
              <wp:extent cx="3067050" cy="1404620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74FA8" w14:textId="77777777" w:rsidR="001B77DA" w:rsidRPr="001B77DA" w:rsidRDefault="001B77DA" w:rsidP="001B77DA">
                          <w:pPr>
                            <w:jc w:val="center"/>
                            <w:rPr>
                              <w:color w:val="2F5496" w:themeColor="accent5" w:themeShade="BF"/>
                              <w:sz w:val="32"/>
                            </w:rPr>
                          </w:pPr>
                          <w:r w:rsidRPr="00DF6B63">
                            <w:rPr>
                              <w:rFonts w:ascii="Helvetica" w:eastAsia="Times New Roman" w:hAnsi="Helvetica" w:cs="Helvetica"/>
                              <w:b/>
                              <w:color w:val="2F5496" w:themeColor="accent5" w:themeShade="BF"/>
                              <w:sz w:val="30"/>
                              <w:szCs w:val="21"/>
                              <w:lang w:eastAsia="en-GB"/>
                            </w:rPr>
                            <w:t>A</w:t>
                          </w:r>
                          <w:r w:rsidRPr="00DF6B63">
                            <w:rPr>
                              <w:rFonts w:ascii="Helvetica" w:eastAsia="Times New Roman" w:hAnsi="Helvetica" w:cs="Helvetica"/>
                              <w:color w:val="2F5496" w:themeColor="accent5" w:themeShade="BF"/>
                              <w:sz w:val="30"/>
                              <w:szCs w:val="21"/>
                              <w:lang w:eastAsia="en-GB"/>
                            </w:rPr>
                            <w:t>t-</w:t>
                          </w:r>
                          <w:r w:rsidRPr="00DF6B63">
                            <w:rPr>
                              <w:rFonts w:ascii="Helvetica" w:eastAsia="Times New Roman" w:hAnsi="Helvetica" w:cs="Helvetica"/>
                              <w:b/>
                              <w:color w:val="2F5496" w:themeColor="accent5" w:themeShade="BF"/>
                              <w:sz w:val="30"/>
                              <w:szCs w:val="21"/>
                              <w:lang w:eastAsia="en-GB"/>
                            </w:rPr>
                            <w:t>R</w:t>
                          </w:r>
                          <w:r w:rsidRPr="00DF6B63">
                            <w:rPr>
                              <w:rFonts w:ascii="Helvetica" w:eastAsia="Times New Roman" w:hAnsi="Helvetica" w:cs="Helvetica"/>
                              <w:color w:val="2F5496" w:themeColor="accent5" w:themeShade="BF"/>
                              <w:sz w:val="30"/>
                              <w:szCs w:val="21"/>
                              <w:lang w:eastAsia="en-GB"/>
                            </w:rPr>
                            <w:t xml:space="preserve">isk </w:t>
                          </w:r>
                          <w:r w:rsidRPr="00DF6B63">
                            <w:rPr>
                              <w:rFonts w:ascii="Helvetica" w:eastAsia="Times New Roman" w:hAnsi="Helvetica" w:cs="Helvetica"/>
                              <w:b/>
                              <w:color w:val="2F5496" w:themeColor="accent5" w:themeShade="BF"/>
                              <w:sz w:val="30"/>
                              <w:szCs w:val="21"/>
                              <w:lang w:eastAsia="en-GB"/>
                            </w:rPr>
                            <w:t>R</w:t>
                          </w:r>
                          <w:r w:rsidRPr="00DF6B63">
                            <w:rPr>
                              <w:rFonts w:ascii="Helvetica" w:eastAsia="Times New Roman" w:hAnsi="Helvetica" w:cs="Helvetica"/>
                              <w:color w:val="2F5496" w:themeColor="accent5" w:themeShade="BF"/>
                              <w:sz w:val="30"/>
                              <w:szCs w:val="21"/>
                              <w:lang w:eastAsia="en-GB"/>
                            </w:rPr>
                            <w:t xml:space="preserve">egisters </w:t>
                          </w:r>
                          <w:r w:rsidRPr="00DF6B63">
                            <w:rPr>
                              <w:rFonts w:ascii="Helvetica" w:eastAsia="Times New Roman" w:hAnsi="Helvetica" w:cs="Helvetica"/>
                              <w:b/>
                              <w:color w:val="2F5496" w:themeColor="accent5" w:themeShade="BF"/>
                              <w:sz w:val="30"/>
                              <w:szCs w:val="21"/>
                              <w:lang w:eastAsia="en-GB"/>
                            </w:rPr>
                            <w:t>I</w:t>
                          </w:r>
                          <w:r w:rsidRPr="00DF6B63">
                            <w:rPr>
                              <w:rFonts w:ascii="Helvetica" w:eastAsia="Times New Roman" w:hAnsi="Helvetica" w:cs="Helvetica"/>
                              <w:color w:val="2F5496" w:themeColor="accent5" w:themeShade="BF"/>
                              <w:sz w:val="30"/>
                              <w:szCs w:val="21"/>
                              <w:lang w:eastAsia="en-GB"/>
                            </w:rPr>
                            <w:t xml:space="preserve">ntegrated into primary care to </w:t>
                          </w:r>
                          <w:r w:rsidRPr="00DF6B63">
                            <w:rPr>
                              <w:rFonts w:ascii="Helvetica" w:eastAsia="Times New Roman" w:hAnsi="Helvetica" w:cs="Helvetica"/>
                              <w:b/>
                              <w:color w:val="2F5496" w:themeColor="accent5" w:themeShade="BF"/>
                              <w:sz w:val="30"/>
                              <w:szCs w:val="21"/>
                              <w:lang w:eastAsia="en-GB"/>
                            </w:rPr>
                            <w:t>S</w:t>
                          </w:r>
                          <w:r w:rsidRPr="00DF6B63">
                            <w:rPr>
                              <w:rFonts w:ascii="Helvetica" w:eastAsia="Times New Roman" w:hAnsi="Helvetica" w:cs="Helvetica"/>
                              <w:color w:val="2F5496" w:themeColor="accent5" w:themeShade="BF"/>
                              <w:sz w:val="30"/>
                              <w:szCs w:val="21"/>
                              <w:lang w:eastAsia="en-GB"/>
                            </w:rPr>
                            <w:t xml:space="preserve">top </w:t>
                          </w:r>
                          <w:r w:rsidRPr="00DF6B63">
                            <w:rPr>
                              <w:rFonts w:ascii="Helvetica" w:eastAsia="Times New Roman" w:hAnsi="Helvetica" w:cs="Helvetica"/>
                              <w:b/>
                              <w:color w:val="2F5496" w:themeColor="accent5" w:themeShade="BF"/>
                              <w:sz w:val="30"/>
                              <w:szCs w:val="21"/>
                              <w:lang w:eastAsia="en-GB"/>
                            </w:rPr>
                            <w:t>A</w:t>
                          </w:r>
                          <w:r w:rsidRPr="00DF6B63">
                            <w:rPr>
                              <w:rFonts w:ascii="Helvetica" w:eastAsia="Times New Roman" w:hAnsi="Helvetica" w:cs="Helvetica"/>
                              <w:color w:val="2F5496" w:themeColor="accent5" w:themeShade="BF"/>
                              <w:sz w:val="30"/>
                              <w:szCs w:val="21"/>
                              <w:lang w:eastAsia="en-GB"/>
                            </w:rPr>
                            <w:t xml:space="preserve">sthma crises in the </w:t>
                          </w:r>
                          <w:r w:rsidRPr="00DF6B63">
                            <w:rPr>
                              <w:rFonts w:ascii="Helvetica" w:eastAsia="Times New Roman" w:hAnsi="Helvetica" w:cs="Helvetica"/>
                              <w:b/>
                              <w:color w:val="2F5496" w:themeColor="accent5" w:themeShade="BF"/>
                              <w:sz w:val="30"/>
                              <w:szCs w:val="21"/>
                              <w:lang w:eastAsia="en-GB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EA7C2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2pt;margin-top:1.35pt;width:24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2w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" stroked="f">
              <v:textbox style="mso-fit-shape-to-text:t">
                <w:txbxContent>
                  <w:p w14:paraId="7B974FA8" w14:textId="77777777" w:rsidR="001B77DA" w:rsidRPr="001B77DA" w:rsidRDefault="001B77DA" w:rsidP="001B77DA">
                    <w:pPr>
                      <w:jc w:val="center"/>
                      <w:rPr>
                        <w:color w:val="2F5496" w:themeColor="accent5" w:themeShade="BF"/>
                        <w:sz w:val="32"/>
                      </w:rPr>
                    </w:pPr>
                    <w:r w:rsidRPr="00DF6B63">
                      <w:rPr>
                        <w:rFonts w:ascii="Helvetica" w:eastAsia="Times New Roman" w:hAnsi="Helvetica" w:cs="Helvetica"/>
                        <w:b/>
                        <w:color w:val="2F5496" w:themeColor="accent5" w:themeShade="BF"/>
                        <w:sz w:val="30"/>
                        <w:szCs w:val="21"/>
                        <w:lang w:eastAsia="en-GB"/>
                      </w:rPr>
                      <w:t>A</w:t>
                    </w:r>
                    <w:r w:rsidRPr="00DF6B63">
                      <w:rPr>
                        <w:rFonts w:ascii="Helvetica" w:eastAsia="Times New Roman" w:hAnsi="Helvetica" w:cs="Helvetica"/>
                        <w:color w:val="2F5496" w:themeColor="accent5" w:themeShade="BF"/>
                        <w:sz w:val="30"/>
                        <w:szCs w:val="21"/>
                        <w:lang w:eastAsia="en-GB"/>
                      </w:rPr>
                      <w:t>t-</w:t>
                    </w:r>
                    <w:r w:rsidRPr="00DF6B63">
                      <w:rPr>
                        <w:rFonts w:ascii="Helvetica" w:eastAsia="Times New Roman" w:hAnsi="Helvetica" w:cs="Helvetica"/>
                        <w:b/>
                        <w:color w:val="2F5496" w:themeColor="accent5" w:themeShade="BF"/>
                        <w:sz w:val="30"/>
                        <w:szCs w:val="21"/>
                        <w:lang w:eastAsia="en-GB"/>
                      </w:rPr>
                      <w:t>R</w:t>
                    </w:r>
                    <w:r w:rsidRPr="00DF6B63">
                      <w:rPr>
                        <w:rFonts w:ascii="Helvetica" w:eastAsia="Times New Roman" w:hAnsi="Helvetica" w:cs="Helvetica"/>
                        <w:color w:val="2F5496" w:themeColor="accent5" w:themeShade="BF"/>
                        <w:sz w:val="30"/>
                        <w:szCs w:val="21"/>
                        <w:lang w:eastAsia="en-GB"/>
                      </w:rPr>
                      <w:t xml:space="preserve">isk </w:t>
                    </w:r>
                    <w:r w:rsidRPr="00DF6B63">
                      <w:rPr>
                        <w:rFonts w:ascii="Helvetica" w:eastAsia="Times New Roman" w:hAnsi="Helvetica" w:cs="Helvetica"/>
                        <w:b/>
                        <w:color w:val="2F5496" w:themeColor="accent5" w:themeShade="BF"/>
                        <w:sz w:val="30"/>
                        <w:szCs w:val="21"/>
                        <w:lang w:eastAsia="en-GB"/>
                      </w:rPr>
                      <w:t>R</w:t>
                    </w:r>
                    <w:r w:rsidRPr="00DF6B63">
                      <w:rPr>
                        <w:rFonts w:ascii="Helvetica" w:eastAsia="Times New Roman" w:hAnsi="Helvetica" w:cs="Helvetica"/>
                        <w:color w:val="2F5496" w:themeColor="accent5" w:themeShade="BF"/>
                        <w:sz w:val="30"/>
                        <w:szCs w:val="21"/>
                        <w:lang w:eastAsia="en-GB"/>
                      </w:rPr>
                      <w:t xml:space="preserve">egisters </w:t>
                    </w:r>
                    <w:r w:rsidRPr="00DF6B63">
                      <w:rPr>
                        <w:rFonts w:ascii="Helvetica" w:eastAsia="Times New Roman" w:hAnsi="Helvetica" w:cs="Helvetica"/>
                        <w:b/>
                        <w:color w:val="2F5496" w:themeColor="accent5" w:themeShade="BF"/>
                        <w:sz w:val="30"/>
                        <w:szCs w:val="21"/>
                        <w:lang w:eastAsia="en-GB"/>
                      </w:rPr>
                      <w:t>I</w:t>
                    </w:r>
                    <w:r w:rsidRPr="00DF6B63">
                      <w:rPr>
                        <w:rFonts w:ascii="Helvetica" w:eastAsia="Times New Roman" w:hAnsi="Helvetica" w:cs="Helvetica"/>
                        <w:color w:val="2F5496" w:themeColor="accent5" w:themeShade="BF"/>
                        <w:sz w:val="30"/>
                        <w:szCs w:val="21"/>
                        <w:lang w:eastAsia="en-GB"/>
                      </w:rPr>
                      <w:t xml:space="preserve">ntegrated into primary care to </w:t>
                    </w:r>
                    <w:r w:rsidRPr="00DF6B63">
                      <w:rPr>
                        <w:rFonts w:ascii="Helvetica" w:eastAsia="Times New Roman" w:hAnsi="Helvetica" w:cs="Helvetica"/>
                        <w:b/>
                        <w:color w:val="2F5496" w:themeColor="accent5" w:themeShade="BF"/>
                        <w:sz w:val="30"/>
                        <w:szCs w:val="21"/>
                        <w:lang w:eastAsia="en-GB"/>
                      </w:rPr>
                      <w:t>S</w:t>
                    </w:r>
                    <w:r w:rsidRPr="00DF6B63">
                      <w:rPr>
                        <w:rFonts w:ascii="Helvetica" w:eastAsia="Times New Roman" w:hAnsi="Helvetica" w:cs="Helvetica"/>
                        <w:color w:val="2F5496" w:themeColor="accent5" w:themeShade="BF"/>
                        <w:sz w:val="30"/>
                        <w:szCs w:val="21"/>
                        <w:lang w:eastAsia="en-GB"/>
                      </w:rPr>
                      <w:t xml:space="preserve">top </w:t>
                    </w:r>
                    <w:r w:rsidRPr="00DF6B63">
                      <w:rPr>
                        <w:rFonts w:ascii="Helvetica" w:eastAsia="Times New Roman" w:hAnsi="Helvetica" w:cs="Helvetica"/>
                        <w:b/>
                        <w:color w:val="2F5496" w:themeColor="accent5" w:themeShade="BF"/>
                        <w:sz w:val="30"/>
                        <w:szCs w:val="21"/>
                        <w:lang w:eastAsia="en-GB"/>
                      </w:rPr>
                      <w:t>A</w:t>
                    </w:r>
                    <w:r w:rsidRPr="00DF6B63">
                      <w:rPr>
                        <w:rFonts w:ascii="Helvetica" w:eastAsia="Times New Roman" w:hAnsi="Helvetica" w:cs="Helvetica"/>
                        <w:color w:val="2F5496" w:themeColor="accent5" w:themeShade="BF"/>
                        <w:sz w:val="30"/>
                        <w:szCs w:val="21"/>
                        <w:lang w:eastAsia="en-GB"/>
                      </w:rPr>
                      <w:t xml:space="preserve">sthma crises in the </w:t>
                    </w:r>
                    <w:r w:rsidRPr="00DF6B63">
                      <w:rPr>
                        <w:rFonts w:ascii="Helvetica" w:eastAsia="Times New Roman" w:hAnsi="Helvetica" w:cs="Helvetica"/>
                        <w:b/>
                        <w:color w:val="2F5496" w:themeColor="accent5" w:themeShade="BF"/>
                        <w:sz w:val="30"/>
                        <w:szCs w:val="21"/>
                        <w:lang w:eastAsia="en-GB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eastAsia="Times New Roman" w:hAnsi="Helvetica" w:cs="Helvetica"/>
        <w:noProof/>
        <w:color w:val="FFFF00"/>
        <w:kern w:val="36"/>
        <w:sz w:val="30"/>
        <w:szCs w:val="30"/>
        <w:lang w:eastAsia="en-GB"/>
      </w:rPr>
      <w:drawing>
        <wp:inline distT="0" distB="0" distL="0" distR="0" wp14:anchorId="7598A0E2" wp14:editId="7B60E25A">
          <wp:extent cx="2194180" cy="834061"/>
          <wp:effectExtent l="0" t="0" r="0" b="444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411" cy="859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77DA">
      <w:rPr>
        <w:rFonts w:ascii="Helvetica" w:eastAsia="Times New Roman" w:hAnsi="Helvetica" w:cs="Helvetica"/>
        <w:color w:val="333333"/>
        <w:sz w:val="21"/>
        <w:szCs w:val="21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5F78"/>
    <w:multiLevelType w:val="hybridMultilevel"/>
    <w:tmpl w:val="7AB4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8EE"/>
    <w:multiLevelType w:val="multilevel"/>
    <w:tmpl w:val="1F068E64"/>
    <w:lvl w:ilvl="0">
      <w:start w:val="1"/>
      <w:numFmt w:val="bullet"/>
      <w:lvlText w:val=""/>
      <w:lvlJc w:val="left"/>
      <w:pPr>
        <w:tabs>
          <w:tab w:val="num" w:pos="1372"/>
        </w:tabs>
        <w:ind w:left="13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32"/>
        </w:tabs>
        <w:ind w:left="35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92"/>
        </w:tabs>
        <w:ind w:left="56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E2730"/>
    <w:multiLevelType w:val="hybridMultilevel"/>
    <w:tmpl w:val="3E24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0A5A"/>
    <w:multiLevelType w:val="hybridMultilevel"/>
    <w:tmpl w:val="B7944210"/>
    <w:lvl w:ilvl="0" w:tplc="CA7CB3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38C0"/>
    <w:multiLevelType w:val="hybridMultilevel"/>
    <w:tmpl w:val="B252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DA"/>
    <w:rsid w:val="0002345B"/>
    <w:rsid w:val="000E5737"/>
    <w:rsid w:val="001547D9"/>
    <w:rsid w:val="0017593F"/>
    <w:rsid w:val="001B77DA"/>
    <w:rsid w:val="00203157"/>
    <w:rsid w:val="00223275"/>
    <w:rsid w:val="00247473"/>
    <w:rsid w:val="00281E33"/>
    <w:rsid w:val="002869C0"/>
    <w:rsid w:val="00286B03"/>
    <w:rsid w:val="00287696"/>
    <w:rsid w:val="002B3148"/>
    <w:rsid w:val="003437FC"/>
    <w:rsid w:val="00344AAA"/>
    <w:rsid w:val="00367695"/>
    <w:rsid w:val="003D6FA9"/>
    <w:rsid w:val="003E48CA"/>
    <w:rsid w:val="003E71B5"/>
    <w:rsid w:val="00431E74"/>
    <w:rsid w:val="004A4BC7"/>
    <w:rsid w:val="005075B3"/>
    <w:rsid w:val="005526AA"/>
    <w:rsid w:val="005C709D"/>
    <w:rsid w:val="00693365"/>
    <w:rsid w:val="00696880"/>
    <w:rsid w:val="006D2272"/>
    <w:rsid w:val="0074386A"/>
    <w:rsid w:val="00777186"/>
    <w:rsid w:val="00781A78"/>
    <w:rsid w:val="007C4CB1"/>
    <w:rsid w:val="007D47C7"/>
    <w:rsid w:val="007F4CAD"/>
    <w:rsid w:val="00814115"/>
    <w:rsid w:val="00865FC5"/>
    <w:rsid w:val="00886D5B"/>
    <w:rsid w:val="009134DB"/>
    <w:rsid w:val="009F49F3"/>
    <w:rsid w:val="00B04DB8"/>
    <w:rsid w:val="00B5597D"/>
    <w:rsid w:val="00B55AB0"/>
    <w:rsid w:val="00B56C83"/>
    <w:rsid w:val="00C3004E"/>
    <w:rsid w:val="00C92715"/>
    <w:rsid w:val="00CF2BF7"/>
    <w:rsid w:val="00D0408F"/>
    <w:rsid w:val="00D149FA"/>
    <w:rsid w:val="00D62C21"/>
    <w:rsid w:val="00D8538E"/>
    <w:rsid w:val="00DC3F70"/>
    <w:rsid w:val="00DC4501"/>
    <w:rsid w:val="00DF6B63"/>
    <w:rsid w:val="00E073AF"/>
    <w:rsid w:val="00E45EB5"/>
    <w:rsid w:val="00F117EC"/>
    <w:rsid w:val="00FA60C0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A2A16F"/>
  <w15:docId w15:val="{C7EFAFCB-D080-4779-9CB5-9FEA9FC2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7DA"/>
  </w:style>
  <w:style w:type="paragraph" w:styleId="Footer">
    <w:name w:val="footer"/>
    <w:basedOn w:val="Normal"/>
    <w:link w:val="FooterChar"/>
    <w:uiPriority w:val="99"/>
    <w:unhideWhenUsed/>
    <w:rsid w:val="001B7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7DA"/>
  </w:style>
  <w:style w:type="character" w:styleId="Hyperlink">
    <w:name w:val="Hyperlink"/>
    <w:basedOn w:val="DefaultParagraphFont"/>
    <w:uiPriority w:val="99"/>
    <w:unhideWhenUsed/>
    <w:rsid w:val="00886D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D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7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7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8C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2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C446C152.dotm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Musgrave (MED)</dc:creator>
  <cp:lastModifiedBy>Polly-Anna Ashford (MED)</cp:lastModifiedBy>
  <cp:revision>3</cp:revision>
  <cp:lastPrinted>2017-03-30T09:59:00Z</cp:lastPrinted>
  <dcterms:created xsi:type="dcterms:W3CDTF">2018-02-26T10:27:00Z</dcterms:created>
  <dcterms:modified xsi:type="dcterms:W3CDTF">2018-02-26T10:28:00Z</dcterms:modified>
</cp:coreProperties>
</file>