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02393" w14:textId="3789A033" w:rsidR="003E5050" w:rsidRPr="006B11FE" w:rsidRDefault="003E5050" w:rsidP="0027493B">
      <w:pPr>
        <w:spacing w:line="360" w:lineRule="auto"/>
        <w:jc w:val="both"/>
        <w:sectPr w:rsidR="003E5050" w:rsidRPr="006B11FE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B11FE">
        <w:t>Comfort Mshelia</w:t>
      </w:r>
      <w:r w:rsidR="004E127B" w:rsidRPr="006B11FE">
        <w:t xml:space="preserve"> is</w:t>
      </w:r>
      <w:r w:rsidRPr="006B11FE">
        <w:t xml:space="preserve"> a PhD student at the University of Leeds. </w:t>
      </w:r>
      <w:r w:rsidR="004E127B" w:rsidRPr="006B11FE">
        <w:t>Her</w:t>
      </w:r>
      <w:r w:rsidRPr="006B11FE">
        <w:t xml:space="preserve"> research</w:t>
      </w:r>
      <w:r w:rsidR="004E127B" w:rsidRPr="006B11FE">
        <w:t xml:space="preserve"> aims to explore</w:t>
      </w:r>
      <w:r w:rsidRPr="006B11FE">
        <w:t xml:space="preserve"> the behaviours and experiences of people </w:t>
      </w:r>
      <w:r w:rsidR="0027493B" w:rsidRPr="006B11FE">
        <w:t>of people in West Yorkshire with neuropathic pain who use prescribed medicine to manage their symptoms</w:t>
      </w:r>
      <w:r w:rsidR="006B2296" w:rsidRPr="006B11FE">
        <w:t>. Neuropathic pain conditions include</w:t>
      </w:r>
      <w:r w:rsidRPr="006B11FE">
        <w:t>:</w:t>
      </w:r>
    </w:p>
    <w:p w14:paraId="0221A236" w14:textId="77777777" w:rsidR="000053CA" w:rsidRPr="006B11FE" w:rsidRDefault="000053CA" w:rsidP="00076404">
      <w:pPr>
        <w:pStyle w:val="ListParagraph"/>
        <w:numPr>
          <w:ilvl w:val="0"/>
          <w:numId w:val="1"/>
        </w:numPr>
        <w:spacing w:line="360" w:lineRule="auto"/>
      </w:pPr>
      <w:r w:rsidRPr="006B11FE">
        <w:t>Central neuropathic pain/central pain</w:t>
      </w:r>
    </w:p>
    <w:p w14:paraId="5F58A2FE" w14:textId="77777777" w:rsidR="000053CA" w:rsidRPr="006B11FE" w:rsidRDefault="000053CA" w:rsidP="00076404">
      <w:pPr>
        <w:pStyle w:val="ListParagraph"/>
        <w:numPr>
          <w:ilvl w:val="0"/>
          <w:numId w:val="1"/>
        </w:numPr>
        <w:spacing w:line="360" w:lineRule="auto"/>
      </w:pPr>
      <w:r w:rsidRPr="006B11FE">
        <w:t>Complex regional pain syndromes</w:t>
      </w:r>
    </w:p>
    <w:p w14:paraId="6671DF03" w14:textId="77777777" w:rsidR="000053CA" w:rsidRPr="006B11FE" w:rsidRDefault="000053CA" w:rsidP="00076404">
      <w:pPr>
        <w:pStyle w:val="ListParagraph"/>
        <w:numPr>
          <w:ilvl w:val="0"/>
          <w:numId w:val="1"/>
        </w:numPr>
        <w:spacing w:line="360" w:lineRule="auto"/>
      </w:pPr>
      <w:r w:rsidRPr="006B11FE">
        <w:t>Compression neuropathies/nerve compression syndromes</w:t>
      </w:r>
    </w:p>
    <w:p w14:paraId="398566C8" w14:textId="77777777" w:rsidR="000053CA" w:rsidRPr="006B11FE" w:rsidRDefault="000053CA" w:rsidP="00076404">
      <w:pPr>
        <w:pStyle w:val="ListParagraph"/>
        <w:numPr>
          <w:ilvl w:val="0"/>
          <w:numId w:val="1"/>
        </w:numPr>
        <w:spacing w:line="360" w:lineRule="auto"/>
      </w:pPr>
      <w:r w:rsidRPr="006B11FE">
        <w:t>Facial neuralgia</w:t>
      </w:r>
    </w:p>
    <w:p w14:paraId="4DC4E7B0" w14:textId="77777777" w:rsidR="000053CA" w:rsidRPr="006B11FE" w:rsidRDefault="000053CA" w:rsidP="00076404">
      <w:pPr>
        <w:pStyle w:val="ListParagraph"/>
        <w:numPr>
          <w:ilvl w:val="0"/>
          <w:numId w:val="1"/>
        </w:numPr>
        <w:spacing w:line="360" w:lineRule="auto"/>
      </w:pPr>
      <w:r w:rsidRPr="006B11FE">
        <w:t>Mixed neuropathic pain</w:t>
      </w:r>
    </w:p>
    <w:p w14:paraId="15F92D65" w14:textId="77777777" w:rsidR="000053CA" w:rsidRPr="006B11FE" w:rsidRDefault="000053CA" w:rsidP="00076404">
      <w:pPr>
        <w:pStyle w:val="ListParagraph"/>
        <w:numPr>
          <w:ilvl w:val="0"/>
          <w:numId w:val="1"/>
        </w:numPr>
        <w:spacing w:line="360" w:lineRule="auto"/>
      </w:pPr>
      <w:r w:rsidRPr="006B11FE">
        <w:t>Multiple sclerosis</w:t>
      </w:r>
    </w:p>
    <w:p w14:paraId="134F4918" w14:textId="77777777" w:rsidR="000053CA" w:rsidRPr="006B11FE" w:rsidRDefault="000053CA" w:rsidP="00076404">
      <w:pPr>
        <w:pStyle w:val="ListParagraph"/>
        <w:numPr>
          <w:ilvl w:val="0"/>
          <w:numId w:val="1"/>
        </w:numPr>
        <w:spacing w:line="360" w:lineRule="auto"/>
      </w:pPr>
      <w:r w:rsidRPr="006B11FE">
        <w:t>Neurogenic pain</w:t>
      </w:r>
    </w:p>
    <w:p w14:paraId="63B3E98B" w14:textId="77777777" w:rsidR="000053CA" w:rsidRPr="006B11FE" w:rsidRDefault="000053CA" w:rsidP="00076404">
      <w:pPr>
        <w:pStyle w:val="ListParagraph"/>
        <w:numPr>
          <w:ilvl w:val="0"/>
          <w:numId w:val="1"/>
        </w:numPr>
        <w:spacing w:line="360" w:lineRule="auto"/>
      </w:pPr>
      <w:r w:rsidRPr="006B11FE">
        <w:t>Neuropathic pain</w:t>
      </w:r>
    </w:p>
    <w:p w14:paraId="081372CF" w14:textId="77777777" w:rsidR="000053CA" w:rsidRPr="006B11FE" w:rsidRDefault="000053CA" w:rsidP="00076404">
      <w:pPr>
        <w:pStyle w:val="ListParagraph"/>
        <w:numPr>
          <w:ilvl w:val="0"/>
          <w:numId w:val="1"/>
        </w:numPr>
        <w:spacing w:line="360" w:lineRule="auto"/>
      </w:pPr>
      <w:r w:rsidRPr="006B11FE">
        <w:t>Painful diabetic neuropathy/</w:t>
      </w:r>
      <w:r w:rsidR="00076404" w:rsidRPr="006B11FE">
        <w:t xml:space="preserve"> </w:t>
      </w:r>
      <w:r w:rsidRPr="006B11FE">
        <w:t>Diabetic neuropathy</w:t>
      </w:r>
    </w:p>
    <w:p w14:paraId="6D282598" w14:textId="77777777" w:rsidR="000053CA" w:rsidRPr="006B11FE" w:rsidRDefault="000053CA" w:rsidP="00076404">
      <w:pPr>
        <w:pStyle w:val="ListParagraph"/>
        <w:numPr>
          <w:ilvl w:val="0"/>
          <w:numId w:val="1"/>
        </w:numPr>
        <w:spacing w:line="360" w:lineRule="auto"/>
      </w:pPr>
      <w:r w:rsidRPr="006B11FE">
        <w:t>Peripheral nerve injury</w:t>
      </w:r>
    </w:p>
    <w:p w14:paraId="3837337A" w14:textId="77777777" w:rsidR="000053CA" w:rsidRPr="006B11FE" w:rsidRDefault="000053CA" w:rsidP="00076404">
      <w:pPr>
        <w:pStyle w:val="ListParagraph"/>
        <w:numPr>
          <w:ilvl w:val="0"/>
          <w:numId w:val="1"/>
        </w:numPr>
        <w:spacing w:line="360" w:lineRule="auto"/>
      </w:pPr>
      <w:r w:rsidRPr="006B11FE">
        <w:t>Phantom limb pain</w:t>
      </w:r>
    </w:p>
    <w:p w14:paraId="38BEA184" w14:textId="77777777" w:rsidR="000053CA" w:rsidRPr="006B11FE" w:rsidRDefault="000053CA" w:rsidP="00076404">
      <w:pPr>
        <w:pStyle w:val="ListParagraph"/>
        <w:numPr>
          <w:ilvl w:val="0"/>
          <w:numId w:val="1"/>
        </w:numPr>
        <w:spacing w:line="360" w:lineRule="auto"/>
      </w:pPr>
      <w:r w:rsidRPr="006B11FE">
        <w:t>Polyneuropathies</w:t>
      </w:r>
    </w:p>
    <w:p w14:paraId="044728C3" w14:textId="77777777" w:rsidR="000053CA" w:rsidRPr="006B11FE" w:rsidRDefault="000053CA" w:rsidP="00076404">
      <w:pPr>
        <w:pStyle w:val="ListParagraph"/>
        <w:numPr>
          <w:ilvl w:val="0"/>
          <w:numId w:val="1"/>
        </w:numPr>
        <w:spacing w:line="360" w:lineRule="auto"/>
      </w:pPr>
      <w:r w:rsidRPr="006B11FE">
        <w:t>Post-amputation pain</w:t>
      </w:r>
    </w:p>
    <w:p w14:paraId="38F37238" w14:textId="77777777" w:rsidR="000053CA" w:rsidRPr="006B11FE" w:rsidRDefault="000053CA" w:rsidP="00076404">
      <w:pPr>
        <w:pStyle w:val="ListParagraph"/>
        <w:numPr>
          <w:ilvl w:val="0"/>
          <w:numId w:val="1"/>
        </w:numPr>
        <w:spacing w:line="360" w:lineRule="auto"/>
      </w:pPr>
      <w:r w:rsidRPr="006B11FE">
        <w:t>Post-herpetic neuralgia</w:t>
      </w:r>
    </w:p>
    <w:p w14:paraId="6E719CB7" w14:textId="77777777" w:rsidR="000053CA" w:rsidRPr="006B11FE" w:rsidRDefault="000053CA" w:rsidP="00076404">
      <w:pPr>
        <w:pStyle w:val="ListParagraph"/>
        <w:numPr>
          <w:ilvl w:val="0"/>
          <w:numId w:val="1"/>
        </w:numPr>
        <w:spacing w:line="360" w:lineRule="auto"/>
      </w:pPr>
      <w:r w:rsidRPr="006B11FE">
        <w:t>Post-stroke pain</w:t>
      </w:r>
    </w:p>
    <w:p w14:paraId="17961889" w14:textId="77777777" w:rsidR="000053CA" w:rsidRPr="006B11FE" w:rsidRDefault="000053CA" w:rsidP="00076404">
      <w:pPr>
        <w:pStyle w:val="ListParagraph"/>
        <w:numPr>
          <w:ilvl w:val="0"/>
          <w:numId w:val="1"/>
        </w:numPr>
        <w:spacing w:line="360" w:lineRule="auto"/>
      </w:pPr>
      <w:r w:rsidRPr="006B11FE">
        <w:t>Post-treatment/post-surgery/post-operative pain</w:t>
      </w:r>
    </w:p>
    <w:p w14:paraId="74380394" w14:textId="77777777" w:rsidR="000053CA" w:rsidRPr="006B11FE" w:rsidRDefault="000053CA" w:rsidP="00076404">
      <w:pPr>
        <w:pStyle w:val="ListParagraph"/>
        <w:numPr>
          <w:ilvl w:val="0"/>
          <w:numId w:val="1"/>
        </w:numPr>
        <w:spacing w:line="360" w:lineRule="auto"/>
      </w:pPr>
      <w:r w:rsidRPr="006B11FE">
        <w:t>Radiculopathies/</w:t>
      </w:r>
      <w:r w:rsidR="00076404" w:rsidRPr="006B11FE">
        <w:t xml:space="preserve"> </w:t>
      </w:r>
      <w:r w:rsidRPr="006B11FE">
        <w:t>radicular pain</w:t>
      </w:r>
    </w:p>
    <w:p w14:paraId="23EE2D5E" w14:textId="77777777" w:rsidR="000053CA" w:rsidRPr="006B11FE" w:rsidRDefault="000053CA" w:rsidP="00076404">
      <w:pPr>
        <w:pStyle w:val="ListParagraph"/>
        <w:numPr>
          <w:ilvl w:val="0"/>
          <w:numId w:val="1"/>
        </w:numPr>
        <w:spacing w:line="360" w:lineRule="auto"/>
      </w:pPr>
      <w:r w:rsidRPr="006B11FE">
        <w:t>Spinal cord diseases</w:t>
      </w:r>
    </w:p>
    <w:p w14:paraId="034F3882" w14:textId="77777777" w:rsidR="000053CA" w:rsidRPr="006B11FE" w:rsidRDefault="000053CA" w:rsidP="00076404">
      <w:pPr>
        <w:pStyle w:val="ListParagraph"/>
        <w:numPr>
          <w:ilvl w:val="0"/>
          <w:numId w:val="1"/>
        </w:numPr>
        <w:spacing w:line="360" w:lineRule="auto"/>
      </w:pPr>
      <w:r w:rsidRPr="006B11FE">
        <w:t>Spinal cord injury</w:t>
      </w:r>
    </w:p>
    <w:p w14:paraId="11378009" w14:textId="77777777" w:rsidR="000053CA" w:rsidRPr="006B11FE" w:rsidRDefault="000053CA" w:rsidP="00076404">
      <w:pPr>
        <w:pStyle w:val="ListParagraph"/>
        <w:numPr>
          <w:ilvl w:val="0"/>
          <w:numId w:val="1"/>
        </w:numPr>
        <w:spacing w:line="360" w:lineRule="auto"/>
      </w:pPr>
      <w:r w:rsidRPr="006B11FE">
        <w:t>Trigeminal neuralgia</w:t>
      </w:r>
    </w:p>
    <w:p w14:paraId="1937A494" w14:textId="77777777" w:rsidR="003E5050" w:rsidRPr="006B11FE" w:rsidRDefault="003E5050" w:rsidP="00076404">
      <w:pPr>
        <w:pStyle w:val="ListParagraph"/>
        <w:numPr>
          <w:ilvl w:val="0"/>
          <w:numId w:val="1"/>
        </w:numPr>
        <w:spacing w:line="360" w:lineRule="auto"/>
      </w:pPr>
      <w:r w:rsidRPr="006B11FE">
        <w:t>Trigeminal neuralgia</w:t>
      </w:r>
    </w:p>
    <w:p w14:paraId="06B17AF1" w14:textId="77777777" w:rsidR="003E5050" w:rsidRPr="006B11FE" w:rsidRDefault="003E5050" w:rsidP="003E5050">
      <w:pPr>
        <w:spacing w:line="360" w:lineRule="auto"/>
        <w:jc w:val="both"/>
        <w:sectPr w:rsidR="003E5050" w:rsidRPr="006B11FE" w:rsidSect="000053CA">
          <w:type w:val="continuous"/>
          <w:pgSz w:w="11906" w:h="16838"/>
          <w:pgMar w:top="1440" w:right="1440" w:bottom="1440" w:left="1440" w:header="708" w:footer="708" w:gutter="0"/>
          <w:cols w:num="3" w:space="709" w:equalWidth="0">
            <w:col w:w="2536" w:space="709"/>
            <w:col w:w="2552" w:space="709"/>
            <w:col w:w="2520"/>
          </w:cols>
          <w:docGrid w:linePitch="360"/>
        </w:sectPr>
      </w:pPr>
    </w:p>
    <w:p w14:paraId="61C6135D" w14:textId="77777777" w:rsidR="003E5050" w:rsidRPr="006B11FE" w:rsidRDefault="003E5050" w:rsidP="003E5050">
      <w:pPr>
        <w:spacing w:line="360" w:lineRule="auto"/>
        <w:jc w:val="both"/>
      </w:pPr>
    </w:p>
    <w:p w14:paraId="06E1D03F" w14:textId="16432553" w:rsidR="003E5050" w:rsidRPr="006B11FE" w:rsidRDefault="00CC7DB7" w:rsidP="00CC7DB7">
      <w:pPr>
        <w:spacing w:line="360" w:lineRule="auto"/>
        <w:jc w:val="both"/>
      </w:pPr>
      <w:r w:rsidRPr="006B11FE">
        <w:t xml:space="preserve"> Patients</w:t>
      </w:r>
      <w:r w:rsidR="003E5050" w:rsidRPr="006B11FE">
        <w:t xml:space="preserve"> </w:t>
      </w:r>
      <w:r w:rsidR="000053CA" w:rsidRPr="006B11FE">
        <w:t xml:space="preserve">are </w:t>
      </w:r>
      <w:r w:rsidR="003E5050" w:rsidRPr="006B11FE">
        <w:t xml:space="preserve">critical in </w:t>
      </w:r>
      <w:r w:rsidR="004E127B" w:rsidRPr="006B11FE">
        <w:t>improving our</w:t>
      </w:r>
      <w:r w:rsidR="003E5050" w:rsidRPr="006B11FE">
        <w:t xml:space="preserve"> understand</w:t>
      </w:r>
      <w:r w:rsidR="004E127B" w:rsidRPr="006B11FE">
        <w:t>ing of</w:t>
      </w:r>
      <w:r w:rsidR="003E5050" w:rsidRPr="006B11FE">
        <w:t xml:space="preserve"> the barriers face</w:t>
      </w:r>
      <w:r w:rsidR="004E127B" w:rsidRPr="006B11FE">
        <w:t>d by patients</w:t>
      </w:r>
      <w:r w:rsidR="003E5050" w:rsidRPr="006B11FE">
        <w:t xml:space="preserve"> when using prescribed medicines for managing their neuropathic pain.</w:t>
      </w:r>
    </w:p>
    <w:p w14:paraId="1FFEC539" w14:textId="2CA3507F" w:rsidR="003E5050" w:rsidRPr="006B11FE" w:rsidRDefault="00CC7DB7" w:rsidP="00CC7DB7">
      <w:pPr>
        <w:spacing w:line="360" w:lineRule="auto"/>
        <w:jc w:val="both"/>
      </w:pPr>
      <w:r w:rsidRPr="006B11FE">
        <w:t>If you have neuropathic pain and would like to take part in an interview (no longer than one hour), I would like to hear from you</w:t>
      </w:r>
      <w:r w:rsidR="003E5050" w:rsidRPr="006B11FE">
        <w:t xml:space="preserve">. The interview will take place at a venue and time convenient for you. </w:t>
      </w:r>
      <w:r w:rsidRPr="006B11FE">
        <w:t>Your privacy will be protected</w:t>
      </w:r>
      <w:r w:rsidR="003E5050" w:rsidRPr="006B11FE">
        <w:t>, and you will not be identified in any reports that result from this research.</w:t>
      </w:r>
    </w:p>
    <w:p w14:paraId="0BE0E85D" w14:textId="233F9CB8" w:rsidR="003E5050" w:rsidRDefault="003E5050" w:rsidP="00CC7DB7">
      <w:pPr>
        <w:spacing w:line="360" w:lineRule="auto"/>
        <w:jc w:val="both"/>
      </w:pPr>
      <w:r w:rsidRPr="006B11FE">
        <w:t xml:space="preserve">If you are interested in </w:t>
      </w:r>
      <w:r w:rsidR="00CC7DB7" w:rsidRPr="006B11FE">
        <w:t>discussing your participation in this research</w:t>
      </w:r>
      <w:r w:rsidRPr="006B11FE">
        <w:t xml:space="preserve"> or would like more information, please</w:t>
      </w:r>
      <w:r w:rsidR="00CC7DB7" w:rsidRPr="006B11FE">
        <w:t xml:space="preserve"> p</w:t>
      </w:r>
      <w:r w:rsidR="005B090C" w:rsidRPr="006B11FE">
        <w:t xml:space="preserve">rovide your contact details </w:t>
      </w:r>
      <w:hyperlink r:id="rId12" w:history="1">
        <w:r w:rsidR="005B090C" w:rsidRPr="006B11FE">
          <w:rPr>
            <w:rStyle w:val="Hyperlink"/>
          </w:rPr>
          <w:t>here</w:t>
        </w:r>
      </w:hyperlink>
      <w:r w:rsidR="00CC7DB7" w:rsidRPr="006B11FE">
        <w:t xml:space="preserve">. </w:t>
      </w:r>
      <w:bookmarkStart w:id="0" w:name="_GoBack"/>
      <w:bookmarkEnd w:id="0"/>
    </w:p>
    <w:p w14:paraId="5DC8E70A" w14:textId="77777777" w:rsidR="003E5050" w:rsidRDefault="003E5050" w:rsidP="003E5050"/>
    <w:p w14:paraId="7F5443A5" w14:textId="77777777" w:rsidR="0010163E" w:rsidRPr="003E5050" w:rsidRDefault="0010163E" w:rsidP="003E5050"/>
    <w:sectPr w:rsidR="0010163E" w:rsidRPr="003E5050" w:rsidSect="003E505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9F50D" w14:textId="77777777" w:rsidR="00F53395" w:rsidRDefault="00F53395" w:rsidP="00497934">
      <w:pPr>
        <w:spacing w:after="0" w:line="240" w:lineRule="auto"/>
      </w:pPr>
      <w:r>
        <w:separator/>
      </w:r>
    </w:p>
  </w:endnote>
  <w:endnote w:type="continuationSeparator" w:id="0">
    <w:p w14:paraId="06CCAF3A" w14:textId="77777777" w:rsidR="00F53395" w:rsidRDefault="00F53395" w:rsidP="0049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CCE6F" w14:textId="10CD721B" w:rsidR="00497934" w:rsidRDefault="00CC7DB7" w:rsidP="00667AD8">
    <w:pPr>
      <w:pStyle w:val="Footer"/>
    </w:pPr>
    <w:r>
      <w:t>V6</w:t>
    </w:r>
    <w:r w:rsidR="00497934">
      <w:t>_</w:t>
    </w:r>
    <w:r w:rsidR="00667AD8">
      <w:t>newsletter</w:t>
    </w:r>
    <w:r w:rsidR="00497934">
      <w:t xml:space="preserve"> </w:t>
    </w:r>
    <w:r w:rsidR="00667AD8">
      <w:t>advert patients</w:t>
    </w:r>
    <w:r w:rsidR="00C91AA8">
      <w:t xml:space="preserve">  </w:t>
    </w:r>
    <w:r w:rsidR="00C91AA8">
      <w:tab/>
    </w:r>
    <w:r w:rsidR="00D74BAE">
      <w:t xml:space="preserve">                                                                                            </w:t>
    </w:r>
    <w:r>
      <w:t>17</w:t>
    </w:r>
    <w:r w:rsidR="00AE679A">
      <w:t>/10</w:t>
    </w:r>
    <w:r w:rsidR="00C91AA8"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7F888" w14:textId="77777777" w:rsidR="00F53395" w:rsidRDefault="00F53395" w:rsidP="00497934">
      <w:pPr>
        <w:spacing w:after="0" w:line="240" w:lineRule="auto"/>
      </w:pPr>
      <w:r>
        <w:separator/>
      </w:r>
    </w:p>
  </w:footnote>
  <w:footnote w:type="continuationSeparator" w:id="0">
    <w:p w14:paraId="6B6951A6" w14:textId="77777777" w:rsidR="00F53395" w:rsidRDefault="00F53395" w:rsidP="0049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76487" w14:textId="77777777" w:rsidR="00D74BAE" w:rsidRDefault="00D74BAE" w:rsidP="00D74BAE">
    <w:pPr>
      <w:pStyle w:val="Header"/>
    </w:pPr>
    <w:proofErr w:type="spellStart"/>
    <w:r>
      <w:t>MedMan</w:t>
    </w:r>
    <w:proofErr w:type="spellEnd"/>
    <w:r>
      <w:t xml:space="preserve">-NP  </w:t>
    </w:r>
    <w:r>
      <w:tab/>
    </w:r>
    <w:r>
      <w:tab/>
      <w:t>IRAS ID: 256070</w:t>
    </w:r>
  </w:p>
  <w:p w14:paraId="01D11792" w14:textId="7C61B706" w:rsidR="00A1228B" w:rsidRPr="00D74BAE" w:rsidRDefault="00A1228B" w:rsidP="00D74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84CDE"/>
    <w:multiLevelType w:val="hybridMultilevel"/>
    <w:tmpl w:val="3B08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12"/>
    <w:rsid w:val="000053CA"/>
    <w:rsid w:val="00066792"/>
    <w:rsid w:val="00076404"/>
    <w:rsid w:val="0010163E"/>
    <w:rsid w:val="00135D10"/>
    <w:rsid w:val="001C5CC1"/>
    <w:rsid w:val="002106F6"/>
    <w:rsid w:val="0027493B"/>
    <w:rsid w:val="00287D72"/>
    <w:rsid w:val="003E5050"/>
    <w:rsid w:val="00497934"/>
    <w:rsid w:val="004E127B"/>
    <w:rsid w:val="005727D4"/>
    <w:rsid w:val="005B090C"/>
    <w:rsid w:val="00624D3C"/>
    <w:rsid w:val="00667AD8"/>
    <w:rsid w:val="006B11FE"/>
    <w:rsid w:val="006B2296"/>
    <w:rsid w:val="007D4F79"/>
    <w:rsid w:val="008309D1"/>
    <w:rsid w:val="00871606"/>
    <w:rsid w:val="008B106A"/>
    <w:rsid w:val="008B58E5"/>
    <w:rsid w:val="00A1228B"/>
    <w:rsid w:val="00AE679A"/>
    <w:rsid w:val="00BA1512"/>
    <w:rsid w:val="00C91AA8"/>
    <w:rsid w:val="00CC7DB7"/>
    <w:rsid w:val="00D321C4"/>
    <w:rsid w:val="00D74BAE"/>
    <w:rsid w:val="00E84AB6"/>
    <w:rsid w:val="00F53395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879B"/>
  <w15:chartTrackingRefBased/>
  <w15:docId w15:val="{B2B91FDD-EB7A-409E-926F-1D032AAB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0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6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0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5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934"/>
  </w:style>
  <w:style w:type="paragraph" w:styleId="Footer">
    <w:name w:val="footer"/>
    <w:basedOn w:val="Normal"/>
    <w:link w:val="FooterChar"/>
    <w:uiPriority w:val="99"/>
    <w:unhideWhenUsed/>
    <w:rsid w:val="00497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934"/>
  </w:style>
  <w:style w:type="character" w:styleId="CommentReference">
    <w:name w:val="annotation reference"/>
    <w:basedOn w:val="DefaultParagraphFont"/>
    <w:uiPriority w:val="99"/>
    <w:semiHidden/>
    <w:unhideWhenUsed/>
    <w:rsid w:val="00287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D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eds.onlinesurveys.ac.uk/patients-experiences-of-using-prescribed-medicines-to-mana-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D170AEF595948AD382B4761E11F46" ma:contentTypeVersion="5" ma:contentTypeDescription="Create a new document." ma:contentTypeScope="" ma:versionID="c4e312ee58c9475627be0884a18b83ff">
  <xsd:schema xmlns:xsd="http://www.w3.org/2001/XMLSchema" xmlns:xs="http://www.w3.org/2001/XMLSchema" xmlns:p="http://schemas.microsoft.com/office/2006/metadata/properties" xmlns:ns3="9b66bca9-d62b-45e5-8970-6e414595eac9" xmlns:ns4="12528297-98dc-46ce-b1e3-3c31aaebbf48" targetNamespace="http://schemas.microsoft.com/office/2006/metadata/properties" ma:root="true" ma:fieldsID="c6e0d5ba7900de49f3a48f168c5a5f6e" ns3:_="" ns4:_="">
    <xsd:import namespace="9b66bca9-d62b-45e5-8970-6e414595eac9"/>
    <xsd:import namespace="12528297-98dc-46ce-b1e3-3c31aaebbf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6bca9-d62b-45e5-8970-6e414595e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28297-98dc-46ce-b1e3-3c31aaebb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3CE88-56B6-4625-8A2A-C615C64C3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32BE-9FDA-407E-B317-C22A16D4A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6bca9-d62b-45e5-8970-6e414595eac9"/>
    <ds:schemaRef ds:uri="12528297-98dc-46ce-b1e3-3c31aaebb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A92D5-1BA4-4352-9005-0375A8EBE7DC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9b66bca9-d62b-45e5-8970-6e414595eac9"/>
    <ds:schemaRef ds:uri="http://purl.org/dc/elements/1.1/"/>
    <ds:schemaRef ds:uri="http://schemas.microsoft.com/office/2006/documentManagement/types"/>
    <ds:schemaRef ds:uri="12528297-98dc-46ce-b1e3-3c31aaebbf4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Comfort Mshelia [su13cm]</dc:creator>
  <cp:keywords/>
  <dc:description/>
  <cp:lastModifiedBy>Comfort Mshelia [su13cm]</cp:lastModifiedBy>
  <cp:revision>2</cp:revision>
  <dcterms:created xsi:type="dcterms:W3CDTF">2019-11-07T10:44:00Z</dcterms:created>
  <dcterms:modified xsi:type="dcterms:W3CDTF">2019-11-07T10:44:00Z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0x0101002B7D170AEF595948AD382B4761E11F46</vt:lpwstr>
  </property>
</Properties>
</file>